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19D4" w14:textId="77777777" w:rsidR="00B6171C" w:rsidRDefault="00B6171C" w:rsidP="00EB6A14">
      <w:pPr>
        <w:spacing w:after="0" w:line="240" w:lineRule="auto"/>
        <w:jc w:val="center"/>
        <w:rPr>
          <w:rFonts w:asciiTheme="minorHAnsi" w:hAnsiTheme="minorHAnsi"/>
          <w:b/>
          <w:bCs/>
          <w:kern w:val="0"/>
          <w:sz w:val="40"/>
          <w:szCs w:val="40"/>
          <w14:ligatures w14:val="none"/>
        </w:rPr>
      </w:pPr>
    </w:p>
    <w:p w14:paraId="1A7133F3" w14:textId="775828B6" w:rsidR="00582691" w:rsidRPr="004703DA" w:rsidRDefault="001317DB" w:rsidP="00EB6A14">
      <w:pPr>
        <w:spacing w:after="0" w:line="240" w:lineRule="auto"/>
        <w:jc w:val="center"/>
        <w:rPr>
          <w:rFonts w:ascii="Aptos Black" w:hAnsi="Aptos Black"/>
          <w:kern w:val="0"/>
          <w:sz w:val="40"/>
          <w:szCs w:val="40"/>
          <w14:ligatures w14:val="none"/>
        </w:rPr>
      </w:pPr>
      <w:r w:rsidRPr="004703DA">
        <w:rPr>
          <w:rFonts w:ascii="Aptos Black" w:hAnsi="Aptos Black"/>
          <w:kern w:val="0"/>
          <w:sz w:val="40"/>
          <w:szCs w:val="40"/>
          <w14:ligatures w14:val="none"/>
        </w:rPr>
        <w:t>June 19</w:t>
      </w:r>
      <w:r w:rsidR="00745510" w:rsidRPr="004703DA">
        <w:rPr>
          <w:rFonts w:ascii="Aptos Black" w:hAnsi="Aptos Black"/>
          <w:kern w:val="0"/>
          <w:sz w:val="40"/>
          <w:szCs w:val="40"/>
          <w14:ligatures w14:val="none"/>
        </w:rPr>
        <w:t>,</w:t>
      </w:r>
      <w:r w:rsidR="00582691" w:rsidRPr="004703DA">
        <w:rPr>
          <w:rFonts w:ascii="Aptos Black" w:hAnsi="Aptos Black"/>
          <w:kern w:val="0"/>
          <w:sz w:val="40"/>
          <w:szCs w:val="40"/>
          <w14:ligatures w14:val="none"/>
        </w:rPr>
        <w:t xml:space="preserve"> </w:t>
      </w:r>
      <w:proofErr w:type="gramStart"/>
      <w:r w:rsidR="00582691" w:rsidRPr="004703DA">
        <w:rPr>
          <w:rFonts w:ascii="Aptos Black" w:hAnsi="Aptos Black"/>
          <w:kern w:val="0"/>
          <w:sz w:val="40"/>
          <w:szCs w:val="40"/>
          <w14:ligatures w14:val="none"/>
        </w:rPr>
        <w:t>202</w:t>
      </w:r>
      <w:r w:rsidR="00331CFA" w:rsidRPr="004703DA">
        <w:rPr>
          <w:rFonts w:ascii="Aptos Black" w:hAnsi="Aptos Black"/>
          <w:kern w:val="0"/>
          <w:sz w:val="40"/>
          <w:szCs w:val="40"/>
          <w14:ligatures w14:val="none"/>
        </w:rPr>
        <w:t>5</w:t>
      </w:r>
      <w:proofErr w:type="gramEnd"/>
      <w:r w:rsidR="00582691" w:rsidRPr="004703DA">
        <w:rPr>
          <w:rFonts w:ascii="Aptos Black" w:hAnsi="Aptos Black"/>
          <w:kern w:val="0"/>
          <w:sz w:val="40"/>
          <w:szCs w:val="40"/>
          <w14:ligatures w14:val="none"/>
        </w:rPr>
        <w:t xml:space="preserve"> AGENDA</w:t>
      </w:r>
    </w:p>
    <w:p w14:paraId="03E2B70A" w14:textId="77777777" w:rsidR="00582691" w:rsidRPr="004703DA" w:rsidRDefault="00582691" w:rsidP="00EB6A14">
      <w:pPr>
        <w:spacing w:after="0" w:line="240" w:lineRule="auto"/>
        <w:jc w:val="center"/>
        <w:rPr>
          <w:rFonts w:ascii="Aptos Black" w:hAnsi="Aptos Black"/>
          <w:kern w:val="0"/>
          <w:sz w:val="28"/>
          <w14:ligatures w14:val="none"/>
        </w:rPr>
      </w:pPr>
    </w:p>
    <w:p w14:paraId="2B94B23B" w14:textId="77777777" w:rsidR="00582691" w:rsidRPr="004703DA" w:rsidRDefault="00582691" w:rsidP="00EB6A14">
      <w:pPr>
        <w:spacing w:after="0" w:line="240" w:lineRule="auto"/>
        <w:jc w:val="center"/>
        <w:rPr>
          <w:rFonts w:ascii="Aptos Black" w:hAnsi="Aptos Black"/>
          <w:kern w:val="0"/>
          <w:sz w:val="28"/>
          <w14:ligatures w14:val="none"/>
        </w:rPr>
      </w:pPr>
      <w:r w:rsidRPr="004703DA">
        <w:rPr>
          <w:rFonts w:ascii="Aptos Black" w:hAnsi="Aptos Black"/>
          <w:kern w:val="0"/>
          <w:sz w:val="28"/>
          <w14:ligatures w14:val="none"/>
        </w:rPr>
        <w:t>Port of Alsea Regular Commission Meeting</w:t>
      </w:r>
    </w:p>
    <w:p w14:paraId="7620ACD7" w14:textId="79749D1D" w:rsidR="00582691" w:rsidRPr="004703DA" w:rsidRDefault="00582691" w:rsidP="00EB6A14">
      <w:pPr>
        <w:spacing w:after="0" w:line="240" w:lineRule="auto"/>
        <w:jc w:val="center"/>
        <w:rPr>
          <w:rFonts w:ascii="Aptos Black" w:hAnsi="Aptos Black"/>
          <w:kern w:val="0"/>
          <w:sz w:val="28"/>
          <w14:ligatures w14:val="none"/>
        </w:rPr>
      </w:pPr>
      <w:r w:rsidRPr="004703DA">
        <w:rPr>
          <w:rFonts w:ascii="Aptos Black" w:hAnsi="Aptos Black"/>
          <w:kern w:val="0"/>
          <w:sz w:val="28"/>
          <w14:ligatures w14:val="none"/>
        </w:rPr>
        <w:t>2:00 PM, 365 Port Street, Waldport, OR  97394</w:t>
      </w:r>
    </w:p>
    <w:p w14:paraId="11CE888B" w14:textId="77777777" w:rsidR="00F56424" w:rsidRDefault="00F56424" w:rsidP="00EB6A14">
      <w:pPr>
        <w:spacing w:after="0" w:line="240" w:lineRule="auto"/>
        <w:jc w:val="center"/>
        <w:rPr>
          <w:rFonts w:asciiTheme="minorHAnsi" w:hAnsiTheme="minorHAnsi"/>
          <w:b/>
          <w:bCs/>
          <w:kern w:val="0"/>
          <w:sz w:val="28"/>
          <w14:ligatures w14:val="none"/>
        </w:rPr>
      </w:pPr>
    </w:p>
    <w:p w14:paraId="27D85275" w14:textId="77777777" w:rsidR="004703DA" w:rsidRDefault="004703DA" w:rsidP="00EB6A14">
      <w:pPr>
        <w:spacing w:after="0" w:line="240" w:lineRule="auto"/>
        <w:jc w:val="center"/>
        <w:rPr>
          <w:rFonts w:asciiTheme="minorHAnsi" w:hAnsiTheme="minorHAnsi"/>
          <w:b/>
          <w:bCs/>
          <w:kern w:val="0"/>
          <w:sz w:val="28"/>
          <w14:ligatures w14:val="none"/>
        </w:rPr>
      </w:pPr>
    </w:p>
    <w:p w14:paraId="6E3AEABB" w14:textId="77777777" w:rsidR="006C0D73" w:rsidRPr="00EB6A14" w:rsidRDefault="006C0D73" w:rsidP="00EB6A14">
      <w:pPr>
        <w:spacing w:after="0" w:line="240" w:lineRule="auto"/>
        <w:jc w:val="center"/>
        <w:rPr>
          <w:rFonts w:asciiTheme="minorHAnsi" w:hAnsiTheme="minorHAnsi"/>
          <w:b/>
          <w:bCs/>
          <w:kern w:val="0"/>
          <w:sz w:val="28"/>
          <w14:ligatures w14:val="none"/>
        </w:rPr>
      </w:pPr>
    </w:p>
    <w:p w14:paraId="5E93BD4D" w14:textId="77777777" w:rsidR="00582691" w:rsidRPr="003550C4" w:rsidRDefault="00582691" w:rsidP="00EB6A14">
      <w:pPr>
        <w:spacing w:after="0" w:line="240" w:lineRule="auto"/>
        <w:jc w:val="center"/>
        <w:rPr>
          <w:rFonts w:asciiTheme="minorHAnsi" w:hAnsiTheme="minorHAnsi"/>
          <w:b/>
          <w:bCs/>
          <w:kern w:val="0"/>
          <w:sz w:val="28"/>
          <w14:ligatures w14:val="none"/>
        </w:rPr>
      </w:pPr>
    </w:p>
    <w:p w14:paraId="64D213DA" w14:textId="77777777" w:rsidR="00582691" w:rsidRPr="004703DA" w:rsidRDefault="00582691" w:rsidP="006C0D73">
      <w:pPr>
        <w:pStyle w:val="ListParagraph"/>
        <w:numPr>
          <w:ilvl w:val="0"/>
          <w:numId w:val="6"/>
        </w:numPr>
        <w:spacing w:after="0" w:line="240" w:lineRule="auto"/>
        <w:ind w:left="1260" w:hanging="450"/>
        <w:rPr>
          <w:rFonts w:ascii="Aptos Black" w:hAnsi="Aptos Black"/>
          <w:bCs/>
          <w:kern w:val="0"/>
          <w:sz w:val="28"/>
          <w14:ligatures w14:val="none"/>
        </w:rPr>
      </w:pPr>
      <w:r w:rsidRPr="004703DA">
        <w:rPr>
          <w:rFonts w:ascii="Aptos Black" w:hAnsi="Aptos Black"/>
          <w:bCs/>
          <w:kern w:val="0"/>
          <w:sz w:val="28"/>
          <w14:ligatures w14:val="none"/>
        </w:rPr>
        <w:t>CALL TO ORDER</w:t>
      </w:r>
    </w:p>
    <w:p w14:paraId="6A508D13" w14:textId="77777777" w:rsidR="00582691" w:rsidRPr="00F56424" w:rsidRDefault="00582691" w:rsidP="006C0D73">
      <w:pPr>
        <w:spacing w:line="256" w:lineRule="auto"/>
        <w:ind w:left="1260" w:hanging="450"/>
        <w:contextualSpacing/>
        <w:rPr>
          <w:rFonts w:asciiTheme="minorHAnsi" w:hAnsiTheme="minorHAnsi"/>
          <w:b/>
          <w:bCs/>
          <w:kern w:val="0"/>
          <w:sz w:val="28"/>
          <w14:ligatures w14:val="none"/>
        </w:rPr>
      </w:pPr>
    </w:p>
    <w:p w14:paraId="0CC65346" w14:textId="4DA6F6FE" w:rsidR="00FB2981" w:rsidRPr="004703DA" w:rsidRDefault="00582691" w:rsidP="006C0D73">
      <w:pPr>
        <w:pStyle w:val="ListParagraph"/>
        <w:numPr>
          <w:ilvl w:val="0"/>
          <w:numId w:val="6"/>
        </w:numPr>
        <w:spacing w:after="0" w:line="240" w:lineRule="auto"/>
        <w:ind w:left="1260" w:hanging="450"/>
        <w:rPr>
          <w:rFonts w:ascii="Aptos Black" w:hAnsi="Aptos Black"/>
          <w:bCs/>
          <w:kern w:val="0"/>
          <w:sz w:val="28"/>
          <w14:ligatures w14:val="none"/>
        </w:rPr>
      </w:pPr>
      <w:r w:rsidRPr="004703DA">
        <w:rPr>
          <w:rFonts w:ascii="Aptos Black" w:hAnsi="Aptos Black"/>
          <w:bCs/>
          <w:kern w:val="0"/>
          <w:sz w:val="28"/>
          <w14:ligatures w14:val="none"/>
        </w:rPr>
        <w:t>CONSENT CALENDAR</w:t>
      </w:r>
    </w:p>
    <w:p w14:paraId="47B742EA" w14:textId="5CB553B5" w:rsidR="00767168" w:rsidRPr="00CE14C2" w:rsidRDefault="001317DB" w:rsidP="006C0D73">
      <w:pPr>
        <w:pStyle w:val="ListParagraph"/>
        <w:numPr>
          <w:ilvl w:val="1"/>
          <w:numId w:val="6"/>
        </w:numPr>
        <w:spacing w:after="0" w:line="240" w:lineRule="auto"/>
        <w:ind w:left="1260" w:hanging="450"/>
        <w:rPr>
          <w:rFonts w:asciiTheme="minorHAnsi" w:hAnsiTheme="minorHAnsi"/>
          <w:kern w:val="0"/>
          <w:sz w:val="28"/>
          <w14:ligatures w14:val="none"/>
        </w:rPr>
      </w:pPr>
      <w:r>
        <w:rPr>
          <w:rFonts w:asciiTheme="minorHAnsi" w:hAnsiTheme="minorHAnsi"/>
          <w:kern w:val="0"/>
          <w:sz w:val="28"/>
          <w14:ligatures w14:val="none"/>
        </w:rPr>
        <w:t>May 15</w:t>
      </w:r>
      <w:r w:rsidR="00234596">
        <w:rPr>
          <w:rFonts w:asciiTheme="minorHAnsi" w:hAnsiTheme="minorHAnsi"/>
          <w:kern w:val="0"/>
          <w:sz w:val="28"/>
          <w14:ligatures w14:val="none"/>
        </w:rPr>
        <w:t>th</w:t>
      </w:r>
      <w:r w:rsidR="00B6171C" w:rsidRPr="00CE14C2">
        <w:rPr>
          <w:rFonts w:asciiTheme="minorHAnsi" w:hAnsiTheme="minorHAnsi"/>
          <w:kern w:val="0"/>
          <w:sz w:val="28"/>
          <w14:ligatures w14:val="none"/>
        </w:rPr>
        <w:t>, 2025</w:t>
      </w:r>
      <w:r w:rsidR="00DC1CC1" w:rsidRPr="00CE14C2">
        <w:rPr>
          <w:rFonts w:asciiTheme="minorHAnsi" w:hAnsiTheme="minorHAnsi"/>
          <w:kern w:val="0"/>
          <w:sz w:val="28"/>
          <w14:ligatures w14:val="none"/>
        </w:rPr>
        <w:t>,</w:t>
      </w:r>
      <w:r w:rsidR="00374401" w:rsidRPr="00CE14C2">
        <w:rPr>
          <w:rFonts w:asciiTheme="minorHAnsi" w:hAnsiTheme="minorHAnsi"/>
          <w:kern w:val="0"/>
          <w:sz w:val="28"/>
          <w14:ligatures w14:val="none"/>
        </w:rPr>
        <w:t xml:space="preserve"> </w:t>
      </w:r>
      <w:r w:rsidR="00A25164" w:rsidRPr="00CE14C2">
        <w:rPr>
          <w:rFonts w:asciiTheme="minorHAnsi" w:hAnsiTheme="minorHAnsi"/>
          <w:kern w:val="0"/>
          <w:sz w:val="28"/>
          <w14:ligatures w14:val="none"/>
        </w:rPr>
        <w:t>Regular Meeting</w:t>
      </w:r>
      <w:r w:rsidR="00374401" w:rsidRPr="00CE14C2">
        <w:rPr>
          <w:rFonts w:asciiTheme="minorHAnsi" w:hAnsiTheme="minorHAnsi"/>
          <w:kern w:val="0"/>
          <w:sz w:val="28"/>
          <w14:ligatures w14:val="none"/>
        </w:rPr>
        <w:t xml:space="preserve"> Minutes</w:t>
      </w:r>
    </w:p>
    <w:p w14:paraId="4870B6F3" w14:textId="3ED8BB17" w:rsidR="00582691" w:rsidRPr="00CE14C2" w:rsidRDefault="001317DB" w:rsidP="006C0D73">
      <w:pPr>
        <w:pStyle w:val="ListParagraph"/>
        <w:numPr>
          <w:ilvl w:val="1"/>
          <w:numId w:val="6"/>
        </w:numPr>
        <w:spacing w:after="0" w:line="240" w:lineRule="auto"/>
        <w:ind w:left="1260" w:hanging="450"/>
        <w:rPr>
          <w:rFonts w:asciiTheme="minorHAnsi" w:hAnsiTheme="minorHAnsi"/>
          <w:kern w:val="0"/>
          <w:sz w:val="28"/>
          <w14:ligatures w14:val="none"/>
        </w:rPr>
      </w:pPr>
      <w:r>
        <w:rPr>
          <w:rFonts w:asciiTheme="minorHAnsi" w:hAnsiTheme="minorHAnsi"/>
          <w:kern w:val="0"/>
          <w:sz w:val="28"/>
          <w14:ligatures w14:val="none"/>
        </w:rPr>
        <w:t>May</w:t>
      </w:r>
      <w:r w:rsidR="00953ED5" w:rsidRPr="00CE14C2">
        <w:rPr>
          <w:rFonts w:asciiTheme="minorHAnsi" w:hAnsiTheme="minorHAnsi"/>
          <w:kern w:val="0"/>
          <w:sz w:val="28"/>
          <w14:ligatures w14:val="none"/>
        </w:rPr>
        <w:t xml:space="preserve"> 20</w:t>
      </w:r>
      <w:r w:rsidR="00AC5BF8" w:rsidRPr="00CE14C2">
        <w:rPr>
          <w:rFonts w:asciiTheme="minorHAnsi" w:hAnsiTheme="minorHAnsi"/>
          <w:kern w:val="0"/>
          <w:sz w:val="28"/>
          <w14:ligatures w14:val="none"/>
        </w:rPr>
        <w:t>25</w:t>
      </w:r>
      <w:r w:rsidR="00582691" w:rsidRPr="00CE14C2">
        <w:rPr>
          <w:rFonts w:asciiTheme="minorHAnsi" w:hAnsiTheme="minorHAnsi"/>
          <w:kern w:val="0"/>
          <w:sz w:val="28"/>
          <w14:ligatures w14:val="none"/>
        </w:rPr>
        <w:t xml:space="preserve"> Financials</w:t>
      </w:r>
      <w:r w:rsidR="0054444D" w:rsidRPr="00CE14C2">
        <w:rPr>
          <w:rFonts w:asciiTheme="minorHAnsi" w:hAnsiTheme="minorHAnsi"/>
          <w:kern w:val="0"/>
          <w:sz w:val="28"/>
          <w14:ligatures w14:val="none"/>
        </w:rPr>
        <w:t xml:space="preserve"> for approval</w:t>
      </w:r>
    </w:p>
    <w:p w14:paraId="27275322" w14:textId="77777777" w:rsidR="00582691" w:rsidRPr="00F56424" w:rsidRDefault="00582691" w:rsidP="006C0D73">
      <w:pPr>
        <w:spacing w:line="256" w:lineRule="auto"/>
        <w:ind w:left="1260" w:hanging="450"/>
        <w:contextualSpacing/>
        <w:rPr>
          <w:rFonts w:asciiTheme="minorHAnsi" w:hAnsiTheme="minorHAnsi"/>
          <w:b/>
          <w:bCs/>
          <w:kern w:val="0"/>
          <w:sz w:val="28"/>
          <w14:ligatures w14:val="none"/>
        </w:rPr>
      </w:pPr>
    </w:p>
    <w:p w14:paraId="2AAD0470" w14:textId="77777777" w:rsidR="00582691" w:rsidRPr="004703DA" w:rsidRDefault="00582691" w:rsidP="006C0D73">
      <w:pPr>
        <w:pStyle w:val="ListParagraph"/>
        <w:numPr>
          <w:ilvl w:val="0"/>
          <w:numId w:val="6"/>
        </w:numPr>
        <w:spacing w:after="0" w:line="240" w:lineRule="auto"/>
        <w:ind w:left="1260" w:hanging="450"/>
        <w:rPr>
          <w:rFonts w:ascii="Aptos Black" w:hAnsi="Aptos Black"/>
          <w:bCs/>
          <w:kern w:val="0"/>
          <w:sz w:val="28"/>
          <w14:ligatures w14:val="none"/>
        </w:rPr>
      </w:pPr>
      <w:r w:rsidRPr="004703DA">
        <w:rPr>
          <w:rFonts w:ascii="Aptos Black" w:hAnsi="Aptos Black"/>
          <w:bCs/>
          <w:kern w:val="0"/>
          <w:sz w:val="28"/>
          <w14:ligatures w14:val="none"/>
        </w:rPr>
        <w:t>MANAGER’S REPORT</w:t>
      </w:r>
    </w:p>
    <w:p w14:paraId="68F37408" w14:textId="28DEDC78" w:rsidR="005D5EB7" w:rsidRPr="00B6171C" w:rsidRDefault="005D5EB7" w:rsidP="006C0D73">
      <w:pPr>
        <w:spacing w:line="256" w:lineRule="auto"/>
        <w:ind w:left="1260" w:hanging="450"/>
        <w:rPr>
          <w:rFonts w:asciiTheme="minorHAnsi" w:hAnsiTheme="minorHAnsi"/>
          <w:kern w:val="0"/>
          <w:sz w:val="28"/>
          <w14:ligatures w14:val="none"/>
        </w:rPr>
      </w:pPr>
      <w:r>
        <w:rPr>
          <w:rFonts w:asciiTheme="minorHAnsi" w:hAnsiTheme="minorHAnsi"/>
          <w:b/>
          <w:bCs/>
          <w:kern w:val="0"/>
          <w:sz w:val="28"/>
          <w14:ligatures w14:val="none"/>
        </w:rPr>
        <w:t xml:space="preserve">   </w:t>
      </w:r>
    </w:p>
    <w:p w14:paraId="11B4EDA3" w14:textId="77777777" w:rsidR="00582691" w:rsidRPr="004703DA" w:rsidRDefault="00582691" w:rsidP="006C0D73">
      <w:pPr>
        <w:pStyle w:val="ListParagraph"/>
        <w:numPr>
          <w:ilvl w:val="0"/>
          <w:numId w:val="6"/>
        </w:numPr>
        <w:spacing w:after="0" w:line="240" w:lineRule="auto"/>
        <w:ind w:left="1260" w:hanging="450"/>
        <w:rPr>
          <w:rFonts w:ascii="Aptos Black" w:hAnsi="Aptos Black"/>
          <w:bCs/>
          <w:kern w:val="0"/>
          <w:sz w:val="28"/>
          <w14:ligatures w14:val="none"/>
        </w:rPr>
      </w:pPr>
      <w:r w:rsidRPr="004703DA">
        <w:rPr>
          <w:rFonts w:ascii="Aptos Black" w:hAnsi="Aptos Black"/>
          <w:bCs/>
          <w:kern w:val="0"/>
          <w:sz w:val="28"/>
          <w14:ligatures w14:val="none"/>
        </w:rPr>
        <w:t>PUBLIC COMMENT</w:t>
      </w:r>
    </w:p>
    <w:p w14:paraId="650D3964" w14:textId="77777777" w:rsidR="00582691" w:rsidRPr="00F56424" w:rsidRDefault="00582691" w:rsidP="006C0D73">
      <w:pPr>
        <w:spacing w:line="256" w:lineRule="auto"/>
        <w:ind w:left="1260" w:hanging="450"/>
        <w:contextualSpacing/>
        <w:rPr>
          <w:rFonts w:asciiTheme="minorHAnsi" w:hAnsiTheme="minorHAnsi"/>
          <w:b/>
          <w:bCs/>
          <w:kern w:val="0"/>
          <w:sz w:val="28"/>
          <w14:ligatures w14:val="none"/>
        </w:rPr>
      </w:pPr>
    </w:p>
    <w:p w14:paraId="61A259DB" w14:textId="0E160839" w:rsidR="00582691" w:rsidRPr="004703DA" w:rsidRDefault="00582691" w:rsidP="006C0D73">
      <w:pPr>
        <w:pStyle w:val="ListParagraph"/>
        <w:numPr>
          <w:ilvl w:val="0"/>
          <w:numId w:val="6"/>
        </w:numPr>
        <w:spacing w:after="0" w:line="240" w:lineRule="auto"/>
        <w:ind w:left="1260" w:hanging="450"/>
        <w:rPr>
          <w:rFonts w:ascii="Aptos Black" w:hAnsi="Aptos Black"/>
          <w:bCs/>
          <w:kern w:val="0"/>
          <w:sz w:val="28"/>
          <w14:ligatures w14:val="none"/>
        </w:rPr>
      </w:pPr>
      <w:r w:rsidRPr="004703DA">
        <w:rPr>
          <w:rFonts w:ascii="Aptos Black" w:hAnsi="Aptos Black"/>
          <w:bCs/>
          <w:kern w:val="0"/>
          <w:sz w:val="28"/>
          <w14:ligatures w14:val="none"/>
        </w:rPr>
        <w:t>OLD BUSINESS</w:t>
      </w:r>
    </w:p>
    <w:p w14:paraId="5AA8988F" w14:textId="585D4351" w:rsidR="001317DB" w:rsidRDefault="001317DB" w:rsidP="006C0D73">
      <w:pPr>
        <w:pStyle w:val="ListParagraph"/>
        <w:numPr>
          <w:ilvl w:val="1"/>
          <w:numId w:val="6"/>
        </w:numPr>
        <w:spacing w:after="0" w:line="240" w:lineRule="auto"/>
        <w:ind w:left="1260" w:hanging="450"/>
        <w:rPr>
          <w:rFonts w:asciiTheme="minorHAnsi" w:hAnsiTheme="minorHAnsi"/>
          <w:bCs/>
          <w:kern w:val="0"/>
          <w:sz w:val="28"/>
          <w14:ligatures w14:val="none"/>
        </w:rPr>
      </w:pPr>
      <w:r>
        <w:rPr>
          <w:rFonts w:asciiTheme="minorHAnsi" w:hAnsiTheme="minorHAnsi"/>
          <w:bCs/>
          <w:kern w:val="0"/>
          <w:sz w:val="28"/>
          <w14:ligatures w14:val="none"/>
        </w:rPr>
        <w:t>Port Facilities – Maintenance Update</w:t>
      </w:r>
      <w:r w:rsidR="006C0D73">
        <w:rPr>
          <w:rFonts w:asciiTheme="minorHAnsi" w:hAnsiTheme="minorHAnsi"/>
          <w:sz w:val="28"/>
        </w:rPr>
        <w:t>.</w:t>
      </w:r>
    </w:p>
    <w:p w14:paraId="230CC97E" w14:textId="7E349E53" w:rsidR="001317DB" w:rsidRDefault="001317DB" w:rsidP="006C0D73">
      <w:pPr>
        <w:pStyle w:val="ListParagraph"/>
        <w:numPr>
          <w:ilvl w:val="1"/>
          <w:numId w:val="6"/>
        </w:numPr>
        <w:spacing w:after="0" w:line="240" w:lineRule="auto"/>
        <w:ind w:left="1260" w:hanging="450"/>
        <w:rPr>
          <w:rFonts w:asciiTheme="minorHAnsi" w:hAnsiTheme="minorHAnsi"/>
          <w:bCs/>
          <w:kern w:val="0"/>
          <w:sz w:val="28"/>
          <w14:ligatures w14:val="none"/>
        </w:rPr>
      </w:pPr>
      <w:r>
        <w:rPr>
          <w:rFonts w:asciiTheme="minorHAnsi" w:hAnsiTheme="minorHAnsi"/>
          <w:bCs/>
          <w:kern w:val="0"/>
          <w:sz w:val="28"/>
          <w14:ligatures w14:val="none"/>
        </w:rPr>
        <w:t>Temporary Trailer Parking - Update</w:t>
      </w:r>
    </w:p>
    <w:p w14:paraId="1AFDDCEE" w14:textId="3C993A18" w:rsidR="006D47F9" w:rsidRDefault="001317DB" w:rsidP="006C0D73">
      <w:pPr>
        <w:pStyle w:val="ListParagraph"/>
        <w:numPr>
          <w:ilvl w:val="1"/>
          <w:numId w:val="6"/>
        </w:numPr>
        <w:spacing w:after="0" w:line="240" w:lineRule="auto"/>
        <w:ind w:left="1260" w:hanging="450"/>
        <w:rPr>
          <w:rFonts w:asciiTheme="minorHAnsi" w:hAnsiTheme="minorHAnsi"/>
          <w:bCs/>
          <w:kern w:val="0"/>
          <w:sz w:val="28"/>
          <w14:ligatures w14:val="none"/>
        </w:rPr>
      </w:pPr>
      <w:r w:rsidRPr="001317DB">
        <w:rPr>
          <w:rFonts w:asciiTheme="minorHAnsi" w:hAnsiTheme="minorHAnsi"/>
          <w:bCs/>
          <w:kern w:val="0"/>
          <w:sz w:val="28"/>
          <w14:ligatures w14:val="none"/>
        </w:rPr>
        <w:t xml:space="preserve">Port Properties </w:t>
      </w:r>
      <w:r>
        <w:rPr>
          <w:rFonts w:asciiTheme="minorHAnsi" w:hAnsiTheme="minorHAnsi"/>
          <w:bCs/>
          <w:kern w:val="0"/>
          <w:sz w:val="28"/>
          <w14:ligatures w14:val="none"/>
        </w:rPr>
        <w:t>–</w:t>
      </w:r>
      <w:r w:rsidRPr="001317DB">
        <w:rPr>
          <w:rFonts w:asciiTheme="minorHAnsi" w:hAnsiTheme="minorHAnsi"/>
          <w:bCs/>
          <w:kern w:val="0"/>
          <w:sz w:val="28"/>
          <w14:ligatures w14:val="none"/>
        </w:rPr>
        <w:t xml:space="preserve"> Discussion</w:t>
      </w:r>
    </w:p>
    <w:p w14:paraId="62685CAD" w14:textId="5F85ADE5" w:rsidR="001317DB" w:rsidRDefault="001317DB" w:rsidP="006C0D73">
      <w:pPr>
        <w:pStyle w:val="ListParagraph"/>
        <w:numPr>
          <w:ilvl w:val="1"/>
          <w:numId w:val="6"/>
        </w:numPr>
        <w:spacing w:after="0" w:line="240" w:lineRule="auto"/>
        <w:ind w:left="1260" w:hanging="450"/>
        <w:rPr>
          <w:rFonts w:asciiTheme="minorHAnsi" w:hAnsiTheme="minorHAnsi"/>
          <w:bCs/>
          <w:kern w:val="0"/>
          <w:sz w:val="28"/>
          <w14:ligatures w14:val="none"/>
        </w:rPr>
      </w:pPr>
      <w:r>
        <w:rPr>
          <w:rFonts w:asciiTheme="minorHAnsi" w:hAnsiTheme="minorHAnsi"/>
          <w:bCs/>
          <w:kern w:val="0"/>
          <w:sz w:val="28"/>
          <w14:ligatures w14:val="none"/>
        </w:rPr>
        <w:t>Debris Boom, Update</w:t>
      </w:r>
    </w:p>
    <w:p w14:paraId="6C5FB9A6" w14:textId="692E1785" w:rsidR="001317DB" w:rsidRPr="001317DB" w:rsidRDefault="001317DB" w:rsidP="006C0D73">
      <w:pPr>
        <w:pStyle w:val="ListParagraph"/>
        <w:numPr>
          <w:ilvl w:val="1"/>
          <w:numId w:val="6"/>
        </w:numPr>
        <w:spacing w:after="0" w:line="240" w:lineRule="auto"/>
        <w:ind w:left="1260" w:hanging="450"/>
        <w:rPr>
          <w:rFonts w:asciiTheme="minorHAnsi" w:hAnsiTheme="minorHAnsi"/>
          <w:bCs/>
          <w:kern w:val="0"/>
          <w:sz w:val="28"/>
          <w14:ligatures w14:val="none"/>
        </w:rPr>
      </w:pPr>
      <w:r>
        <w:rPr>
          <w:rFonts w:asciiTheme="minorHAnsi" w:hAnsiTheme="minorHAnsi"/>
          <w:bCs/>
          <w:kern w:val="0"/>
          <w:sz w:val="28"/>
          <w14:ligatures w14:val="none"/>
        </w:rPr>
        <w:t>Email Campaign – Update</w:t>
      </w:r>
    </w:p>
    <w:p w14:paraId="1729E0BA" w14:textId="77777777" w:rsidR="001317DB" w:rsidRPr="001317DB" w:rsidRDefault="001317DB" w:rsidP="006C0D73">
      <w:pPr>
        <w:pStyle w:val="ListParagraph"/>
        <w:spacing w:after="0" w:line="240" w:lineRule="auto"/>
        <w:ind w:left="1260" w:hanging="450"/>
        <w:rPr>
          <w:rFonts w:asciiTheme="minorHAnsi" w:hAnsiTheme="minorHAnsi"/>
          <w:bCs/>
          <w:kern w:val="0"/>
          <w:sz w:val="28"/>
          <w14:ligatures w14:val="none"/>
        </w:rPr>
      </w:pPr>
    </w:p>
    <w:p w14:paraId="141152CD" w14:textId="77777777" w:rsidR="003314A0" w:rsidRPr="004703DA" w:rsidRDefault="00582691" w:rsidP="006C0D73">
      <w:pPr>
        <w:pStyle w:val="ListParagraph"/>
        <w:numPr>
          <w:ilvl w:val="0"/>
          <w:numId w:val="6"/>
        </w:numPr>
        <w:spacing w:before="240" w:after="0" w:line="240" w:lineRule="auto"/>
        <w:ind w:left="1260" w:hanging="450"/>
        <w:rPr>
          <w:rFonts w:ascii="Aptos Black" w:hAnsi="Aptos Black"/>
          <w:bCs/>
          <w:kern w:val="0"/>
          <w:sz w:val="28"/>
          <w14:ligatures w14:val="none"/>
        </w:rPr>
      </w:pPr>
      <w:r w:rsidRPr="004703DA">
        <w:rPr>
          <w:rFonts w:ascii="Aptos Black" w:hAnsi="Aptos Black"/>
          <w:bCs/>
          <w:kern w:val="0"/>
          <w:sz w:val="28"/>
          <w14:ligatures w14:val="none"/>
        </w:rPr>
        <w:t>NEW BUSINESS</w:t>
      </w:r>
    </w:p>
    <w:p w14:paraId="34307222" w14:textId="100D8259" w:rsidR="00C12BF5" w:rsidRDefault="001317DB" w:rsidP="006C0D73">
      <w:pPr>
        <w:pStyle w:val="ListParagraph"/>
        <w:numPr>
          <w:ilvl w:val="1"/>
          <w:numId w:val="6"/>
        </w:numPr>
        <w:spacing w:after="0" w:line="240" w:lineRule="auto"/>
        <w:ind w:left="1260" w:hanging="450"/>
        <w:rPr>
          <w:rFonts w:asciiTheme="minorHAnsi" w:hAnsiTheme="minorHAnsi"/>
          <w:bCs/>
          <w:kern w:val="0"/>
          <w:sz w:val="28"/>
          <w14:ligatures w14:val="none"/>
        </w:rPr>
      </w:pPr>
      <w:r>
        <w:rPr>
          <w:rFonts w:asciiTheme="minorHAnsi" w:hAnsiTheme="minorHAnsi"/>
          <w:bCs/>
          <w:kern w:val="0"/>
          <w:sz w:val="28"/>
          <w14:ligatures w14:val="none"/>
        </w:rPr>
        <w:t>Pothole Repair, Quote’s and Discussion</w:t>
      </w:r>
    </w:p>
    <w:p w14:paraId="57888C71" w14:textId="2936AB43" w:rsidR="00B04BCA" w:rsidRDefault="001317DB" w:rsidP="006C0D73">
      <w:pPr>
        <w:pStyle w:val="ListParagraph"/>
        <w:numPr>
          <w:ilvl w:val="1"/>
          <w:numId w:val="6"/>
        </w:numPr>
        <w:spacing w:after="0" w:line="240" w:lineRule="auto"/>
        <w:ind w:left="1260" w:hanging="450"/>
        <w:rPr>
          <w:rFonts w:asciiTheme="minorHAnsi" w:hAnsiTheme="minorHAnsi"/>
          <w:bCs/>
          <w:kern w:val="0"/>
          <w:sz w:val="28"/>
          <w14:ligatures w14:val="none"/>
        </w:rPr>
      </w:pPr>
      <w:r>
        <w:rPr>
          <w:rFonts w:asciiTheme="minorHAnsi" w:hAnsiTheme="minorHAnsi"/>
          <w:bCs/>
          <w:kern w:val="0"/>
          <w:sz w:val="28"/>
          <w14:ligatures w14:val="none"/>
        </w:rPr>
        <w:t xml:space="preserve">Passive Income Opportunities </w:t>
      </w:r>
      <w:r w:rsidR="00243A80">
        <w:rPr>
          <w:rFonts w:asciiTheme="minorHAnsi" w:hAnsiTheme="minorHAnsi"/>
          <w:bCs/>
          <w:kern w:val="0"/>
          <w:sz w:val="28"/>
          <w14:ligatures w14:val="none"/>
        </w:rPr>
        <w:t>–</w:t>
      </w:r>
      <w:r>
        <w:rPr>
          <w:rFonts w:asciiTheme="minorHAnsi" w:hAnsiTheme="minorHAnsi"/>
          <w:bCs/>
          <w:kern w:val="0"/>
          <w:sz w:val="28"/>
          <w14:ligatures w14:val="none"/>
        </w:rPr>
        <w:t xml:space="preserve"> Discussion</w:t>
      </w:r>
    </w:p>
    <w:p w14:paraId="0DC6AD22" w14:textId="765B2832" w:rsidR="00243A80" w:rsidRDefault="00243A80" w:rsidP="006C0D73">
      <w:pPr>
        <w:pStyle w:val="ListParagraph"/>
        <w:numPr>
          <w:ilvl w:val="1"/>
          <w:numId w:val="6"/>
        </w:numPr>
        <w:spacing w:after="0" w:line="240" w:lineRule="auto"/>
        <w:ind w:left="1260" w:hanging="450"/>
        <w:rPr>
          <w:rFonts w:asciiTheme="minorHAnsi" w:hAnsiTheme="minorHAnsi"/>
          <w:bCs/>
          <w:kern w:val="0"/>
          <w:sz w:val="28"/>
          <w14:ligatures w14:val="none"/>
        </w:rPr>
      </w:pPr>
      <w:r>
        <w:rPr>
          <w:rFonts w:asciiTheme="minorHAnsi" w:hAnsiTheme="minorHAnsi"/>
          <w:bCs/>
          <w:kern w:val="0"/>
          <w:sz w:val="28"/>
          <w14:ligatures w14:val="none"/>
        </w:rPr>
        <w:t>Approve and Adopt Budget Resolution No.19-06-25</w:t>
      </w:r>
    </w:p>
    <w:p w14:paraId="2329A575" w14:textId="77777777" w:rsidR="00731383" w:rsidRPr="00F56424" w:rsidRDefault="00731383" w:rsidP="006C0D73">
      <w:pPr>
        <w:spacing w:after="0" w:line="240" w:lineRule="auto"/>
        <w:ind w:left="1260" w:hanging="450"/>
        <w:contextualSpacing/>
        <w:rPr>
          <w:rFonts w:asciiTheme="minorHAnsi" w:hAnsiTheme="minorHAnsi"/>
          <w:b/>
          <w:bCs/>
          <w:kern w:val="0"/>
          <w:sz w:val="28"/>
          <w14:ligatures w14:val="none"/>
        </w:rPr>
      </w:pPr>
    </w:p>
    <w:p w14:paraId="761DC263" w14:textId="17A3CA69" w:rsidR="00582691" w:rsidRPr="004703DA" w:rsidRDefault="00BE6DDB" w:rsidP="006C0D73">
      <w:pPr>
        <w:pStyle w:val="ListParagraph"/>
        <w:numPr>
          <w:ilvl w:val="0"/>
          <w:numId w:val="6"/>
        </w:numPr>
        <w:spacing w:after="0" w:line="240" w:lineRule="auto"/>
        <w:ind w:left="1260" w:hanging="450"/>
        <w:rPr>
          <w:rFonts w:ascii="Aptos Black" w:hAnsi="Aptos Black"/>
          <w:bCs/>
          <w:kern w:val="0"/>
          <w:sz w:val="28"/>
          <w14:ligatures w14:val="none"/>
        </w:rPr>
      </w:pPr>
      <w:r w:rsidRPr="004703DA">
        <w:rPr>
          <w:rFonts w:ascii="Aptos Black" w:hAnsi="Aptos Black"/>
          <w:bCs/>
          <w:kern w:val="0"/>
          <w:sz w:val="28"/>
          <w14:ligatures w14:val="none"/>
        </w:rPr>
        <w:t>C</w:t>
      </w:r>
      <w:r w:rsidR="00582691" w:rsidRPr="004703DA">
        <w:rPr>
          <w:rFonts w:ascii="Aptos Black" w:hAnsi="Aptos Black"/>
          <w:bCs/>
          <w:kern w:val="0"/>
          <w:sz w:val="28"/>
          <w14:ligatures w14:val="none"/>
        </w:rPr>
        <w:t>OMMISSIONERS’ COMMENTS</w:t>
      </w:r>
    </w:p>
    <w:p w14:paraId="12455805" w14:textId="77777777" w:rsidR="00BE6DDB" w:rsidRPr="00F56424" w:rsidRDefault="00BE6DDB" w:rsidP="006C0D73">
      <w:pPr>
        <w:spacing w:after="0" w:line="240" w:lineRule="auto"/>
        <w:ind w:left="1260" w:hanging="450"/>
        <w:contextualSpacing/>
        <w:rPr>
          <w:rFonts w:asciiTheme="minorHAnsi" w:hAnsiTheme="minorHAnsi"/>
          <w:b/>
          <w:bCs/>
          <w:kern w:val="0"/>
          <w:sz w:val="28"/>
          <w14:ligatures w14:val="none"/>
        </w:rPr>
      </w:pPr>
    </w:p>
    <w:p w14:paraId="753898F0" w14:textId="20D7EFA1" w:rsidR="00E213A4" w:rsidRPr="004703DA" w:rsidRDefault="00BE6DDB" w:rsidP="006C0D73">
      <w:pPr>
        <w:pStyle w:val="ListParagraph"/>
        <w:numPr>
          <w:ilvl w:val="0"/>
          <w:numId w:val="6"/>
        </w:numPr>
        <w:spacing w:after="0" w:line="256" w:lineRule="auto"/>
        <w:ind w:left="1260" w:hanging="450"/>
        <w:rPr>
          <w:rFonts w:ascii="Aptos Black" w:hAnsi="Aptos Black"/>
          <w:bCs/>
          <w:sz w:val="28"/>
          <w:szCs w:val="32"/>
        </w:rPr>
      </w:pPr>
      <w:r w:rsidRPr="004703DA">
        <w:rPr>
          <w:rFonts w:ascii="Aptos Black" w:hAnsi="Aptos Black"/>
          <w:bCs/>
          <w:kern w:val="0"/>
          <w:sz w:val="28"/>
          <w14:ligatures w14:val="none"/>
        </w:rPr>
        <w:t>ADJOURNMENT</w:t>
      </w:r>
    </w:p>
    <w:sectPr w:rsidR="00E213A4" w:rsidRPr="004703DA" w:rsidSect="00F5642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65C08"/>
    <w:multiLevelType w:val="multilevel"/>
    <w:tmpl w:val="9E3E6294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F555DD"/>
    <w:multiLevelType w:val="hybridMultilevel"/>
    <w:tmpl w:val="6542201E"/>
    <w:lvl w:ilvl="0" w:tplc="47088A2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5F732D"/>
    <w:multiLevelType w:val="hybridMultilevel"/>
    <w:tmpl w:val="5CB2974E"/>
    <w:lvl w:ilvl="0" w:tplc="90C6A07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5B58C1"/>
    <w:multiLevelType w:val="hybridMultilevel"/>
    <w:tmpl w:val="5E36CDB0"/>
    <w:lvl w:ilvl="0" w:tplc="81DA31DC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868C1"/>
    <w:multiLevelType w:val="hybridMultilevel"/>
    <w:tmpl w:val="990CD98C"/>
    <w:lvl w:ilvl="0" w:tplc="81DA31DC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8675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84E272A"/>
    <w:multiLevelType w:val="hybridMultilevel"/>
    <w:tmpl w:val="AAF85D62"/>
    <w:lvl w:ilvl="0" w:tplc="45A433B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91546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7447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9210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836985">
    <w:abstractNumId w:val="4"/>
  </w:num>
  <w:num w:numId="5" w16cid:durableId="199705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0239518">
    <w:abstractNumId w:val="0"/>
  </w:num>
  <w:num w:numId="7" w16cid:durableId="301619197">
    <w:abstractNumId w:val="5"/>
  </w:num>
  <w:num w:numId="8" w16cid:durableId="5645359">
    <w:abstractNumId w:val="1"/>
  </w:num>
  <w:num w:numId="9" w16cid:durableId="761411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91"/>
    <w:rsid w:val="00030A6C"/>
    <w:rsid w:val="00052FFB"/>
    <w:rsid w:val="00070B4B"/>
    <w:rsid w:val="000F20F3"/>
    <w:rsid w:val="001146EC"/>
    <w:rsid w:val="00125682"/>
    <w:rsid w:val="001317DB"/>
    <w:rsid w:val="001F62A6"/>
    <w:rsid w:val="00211CAF"/>
    <w:rsid w:val="00234596"/>
    <w:rsid w:val="00243A80"/>
    <w:rsid w:val="00274331"/>
    <w:rsid w:val="002C4A92"/>
    <w:rsid w:val="002E6CF1"/>
    <w:rsid w:val="00311DA7"/>
    <w:rsid w:val="003314A0"/>
    <w:rsid w:val="00331CFA"/>
    <w:rsid w:val="003534D6"/>
    <w:rsid w:val="003550C4"/>
    <w:rsid w:val="003677D1"/>
    <w:rsid w:val="00374401"/>
    <w:rsid w:val="00384CA9"/>
    <w:rsid w:val="003C6A21"/>
    <w:rsid w:val="003E4971"/>
    <w:rsid w:val="0040180B"/>
    <w:rsid w:val="00406487"/>
    <w:rsid w:val="004260EA"/>
    <w:rsid w:val="0045054D"/>
    <w:rsid w:val="004703DA"/>
    <w:rsid w:val="00485947"/>
    <w:rsid w:val="00496CA2"/>
    <w:rsid w:val="004A044C"/>
    <w:rsid w:val="0054444D"/>
    <w:rsid w:val="00582691"/>
    <w:rsid w:val="00592B5F"/>
    <w:rsid w:val="005C6052"/>
    <w:rsid w:val="005D5EB7"/>
    <w:rsid w:val="0060452E"/>
    <w:rsid w:val="00604ADD"/>
    <w:rsid w:val="0067553A"/>
    <w:rsid w:val="006A1EAD"/>
    <w:rsid w:val="006A51FD"/>
    <w:rsid w:val="006A5696"/>
    <w:rsid w:val="006A6F51"/>
    <w:rsid w:val="006C0D73"/>
    <w:rsid w:val="006D47F9"/>
    <w:rsid w:val="00720864"/>
    <w:rsid w:val="00726203"/>
    <w:rsid w:val="00731383"/>
    <w:rsid w:val="00745510"/>
    <w:rsid w:val="00767168"/>
    <w:rsid w:val="0077645F"/>
    <w:rsid w:val="007D6409"/>
    <w:rsid w:val="007E35E1"/>
    <w:rsid w:val="00815057"/>
    <w:rsid w:val="008158BE"/>
    <w:rsid w:val="00815C3E"/>
    <w:rsid w:val="00840137"/>
    <w:rsid w:val="008424A4"/>
    <w:rsid w:val="0085090A"/>
    <w:rsid w:val="009127E8"/>
    <w:rsid w:val="0092236D"/>
    <w:rsid w:val="00922506"/>
    <w:rsid w:val="00925B86"/>
    <w:rsid w:val="00953ED5"/>
    <w:rsid w:val="00955CEF"/>
    <w:rsid w:val="0098184E"/>
    <w:rsid w:val="009F6FFF"/>
    <w:rsid w:val="00A11358"/>
    <w:rsid w:val="00A25164"/>
    <w:rsid w:val="00A26B3B"/>
    <w:rsid w:val="00A425AE"/>
    <w:rsid w:val="00A52378"/>
    <w:rsid w:val="00A6213F"/>
    <w:rsid w:val="00A62924"/>
    <w:rsid w:val="00A6746C"/>
    <w:rsid w:val="00A72995"/>
    <w:rsid w:val="00A76121"/>
    <w:rsid w:val="00A94B66"/>
    <w:rsid w:val="00A95AB5"/>
    <w:rsid w:val="00AB1B67"/>
    <w:rsid w:val="00AB565B"/>
    <w:rsid w:val="00AC3CE7"/>
    <w:rsid w:val="00AC5BF8"/>
    <w:rsid w:val="00B04BCA"/>
    <w:rsid w:val="00B074A3"/>
    <w:rsid w:val="00B13DF1"/>
    <w:rsid w:val="00B605A9"/>
    <w:rsid w:val="00B6171C"/>
    <w:rsid w:val="00B81367"/>
    <w:rsid w:val="00BA4E07"/>
    <w:rsid w:val="00BE6DDB"/>
    <w:rsid w:val="00C12BF5"/>
    <w:rsid w:val="00C132C6"/>
    <w:rsid w:val="00C30264"/>
    <w:rsid w:val="00C876CA"/>
    <w:rsid w:val="00C91338"/>
    <w:rsid w:val="00CD3947"/>
    <w:rsid w:val="00CE14C2"/>
    <w:rsid w:val="00D16EC4"/>
    <w:rsid w:val="00D54F82"/>
    <w:rsid w:val="00D84CE6"/>
    <w:rsid w:val="00DC1CC1"/>
    <w:rsid w:val="00E213A4"/>
    <w:rsid w:val="00E7404B"/>
    <w:rsid w:val="00E767A9"/>
    <w:rsid w:val="00EB6A14"/>
    <w:rsid w:val="00ED7266"/>
    <w:rsid w:val="00EE3AC3"/>
    <w:rsid w:val="00EF3C73"/>
    <w:rsid w:val="00F32DA7"/>
    <w:rsid w:val="00F56424"/>
    <w:rsid w:val="00F6050C"/>
    <w:rsid w:val="00F722E8"/>
    <w:rsid w:val="00FA7D6D"/>
    <w:rsid w:val="00FB2981"/>
    <w:rsid w:val="00FC00EB"/>
    <w:rsid w:val="00FC1C91"/>
    <w:rsid w:val="59D0A62A"/>
    <w:rsid w:val="6F35B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1796"/>
  <w15:chartTrackingRefBased/>
  <w15:docId w15:val="{997774D4-6E7D-488D-B790-D9E6264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6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6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6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6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6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6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6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691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6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6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6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6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6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6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6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691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6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691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496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CA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6CA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C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</dc:creator>
  <cp:keywords/>
  <dc:description/>
  <cp:lastModifiedBy>Dean O'Byrne</cp:lastModifiedBy>
  <cp:revision>4</cp:revision>
  <cp:lastPrinted>2025-06-12T15:19:00Z</cp:lastPrinted>
  <dcterms:created xsi:type="dcterms:W3CDTF">2025-06-12T14:37:00Z</dcterms:created>
  <dcterms:modified xsi:type="dcterms:W3CDTF">2025-06-12T15:36:00Z</dcterms:modified>
</cp:coreProperties>
</file>